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6D92B9A4">
      <w:r w:rsidR="10220DDC">
        <w:drawing>
          <wp:inline xmlns:wp14="http://schemas.microsoft.com/office/word/2010/wordprocessingDrawing" wp14:editId="4FDD2FF2" wp14:anchorId="2BB3597B">
            <wp:extent cx="4686300" cy="5943600"/>
            <wp:effectExtent l="0" t="0" r="0" b="0"/>
            <wp:docPr id="1390164578" name="" descr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fc48933aacd4ed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D955EA"/>
    <w:rsid w:val="03D955EA"/>
    <w:rsid w:val="10220DDC"/>
    <w:rsid w:val="6E08C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955EA"/>
  <w15:chartTrackingRefBased/>
  <w15:docId w15:val="{6883C8DE-6CAA-4850-B3EF-0FF6457358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fc48933aacd4ed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2025-05-16T16:10:52.7681976Z</dcterms:created>
  <dcterms:modified xsi:type="dcterms:W3CDTF">2025-05-16T16:11:32.9935529Z</dcterms:modified>
  <dc:creator>Mark Haines</dc:creator>
  <lastModifiedBy>Mark Haines</lastModifiedBy>
</coreProperties>
</file>